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8656" w14:textId="6CA3FC4D" w:rsidR="00346CAD" w:rsidRPr="00E92EDA" w:rsidRDefault="00346CAD" w:rsidP="00346CAD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Հավելված </w:t>
      </w:r>
      <w:r w:rsidRPr="00E92EDA">
        <w:rPr>
          <w:rFonts w:ascii="GHEA Grapalat" w:hAnsi="GHEA Grapalat"/>
          <w:b/>
          <w:bCs/>
          <w:sz w:val="32"/>
          <w:szCs w:val="32"/>
        </w:rPr>
        <w:t>N</w:t>
      </w:r>
      <w:r w:rsidRPr="00E92EDA">
        <w:rPr>
          <w:rFonts w:ascii="GHEA Grapalat" w:hAnsi="GHEA Grapalat"/>
          <w:b/>
          <w:bCs/>
          <w:sz w:val="32"/>
          <w:szCs w:val="32"/>
          <w:lang w:val="hy-AM"/>
        </w:rPr>
        <w:t xml:space="preserve"> 1.</w:t>
      </w:r>
      <w:r w:rsidR="00B778E9" w:rsidRPr="00E92EDA">
        <w:rPr>
          <w:rFonts w:ascii="GHEA Grapalat" w:hAnsi="GHEA Grapalat"/>
          <w:b/>
          <w:bCs/>
          <w:sz w:val="32"/>
          <w:szCs w:val="32"/>
          <w:lang w:val="hy-AM"/>
        </w:rPr>
        <w:t>2</w:t>
      </w:r>
    </w:p>
    <w:p w14:paraId="3C38AFF0" w14:textId="77777777" w:rsidR="00B778E9" w:rsidRPr="00E92EDA" w:rsidRDefault="00B778E9" w:rsidP="00346CAD">
      <w:pPr>
        <w:spacing w:after="0" w:line="240" w:lineRule="auto"/>
        <w:ind w:firstLine="567"/>
        <w:jc w:val="right"/>
        <w:rPr>
          <w:rFonts w:ascii="GHEA Grapalat" w:hAnsi="GHEA Grapalat"/>
          <w:b/>
          <w:bCs/>
          <w:sz w:val="32"/>
          <w:szCs w:val="32"/>
          <w:lang w:val="hy-AM"/>
        </w:rPr>
      </w:pPr>
    </w:p>
    <w:p w14:paraId="744509C8" w14:textId="294BDE89" w:rsidR="004451BB" w:rsidRPr="00E92EDA" w:rsidRDefault="00141FF0" w:rsidP="00141FF0">
      <w:pPr>
        <w:jc w:val="center"/>
        <w:rPr>
          <w:rFonts w:ascii="GHEA Grapalat" w:hAnsi="GHEA Grapalat"/>
          <w:b/>
          <w:sz w:val="32"/>
          <w:szCs w:val="32"/>
        </w:rPr>
      </w:pPr>
      <w:r w:rsidRPr="00E92EDA">
        <w:rPr>
          <w:rFonts w:ascii="GHEA Grapalat" w:hAnsi="GHEA Grapalat"/>
          <w:b/>
          <w:sz w:val="32"/>
          <w:szCs w:val="32"/>
        </w:rPr>
        <w:t>ՏԵԽՆԻԿԱԿԱՆ ԲՆՈՒԹԱԳԻՐ</w:t>
      </w:r>
    </w:p>
    <w:p w14:paraId="1795358B" w14:textId="77777777" w:rsidR="00141FF0" w:rsidRPr="00E92EDA" w:rsidRDefault="00141FF0" w:rsidP="00141FF0">
      <w:pPr>
        <w:jc w:val="center"/>
        <w:rPr>
          <w:rFonts w:ascii="GHEA Grapalat" w:hAnsi="GHEA Grapalat"/>
          <w:b/>
          <w:sz w:val="28"/>
          <w:szCs w:val="28"/>
        </w:rPr>
      </w:pPr>
      <w:proofErr w:type="spellStart"/>
      <w:r w:rsidRPr="00E92EDA">
        <w:rPr>
          <w:rFonts w:ascii="GHEA Grapalat" w:hAnsi="GHEA Grapalat"/>
          <w:b/>
          <w:spacing w:val="1"/>
          <w:sz w:val="28"/>
          <w:szCs w:val="28"/>
        </w:rPr>
        <w:t>Շ</w:t>
      </w:r>
      <w:r w:rsidRPr="00E92EDA">
        <w:rPr>
          <w:rFonts w:ascii="GHEA Grapalat" w:hAnsi="GHEA Grapalat"/>
          <w:b/>
          <w:spacing w:val="2"/>
          <w:sz w:val="28"/>
          <w:szCs w:val="28"/>
        </w:rPr>
        <w:t>տ</w:t>
      </w:r>
      <w:r w:rsidRPr="00E92EDA">
        <w:rPr>
          <w:rFonts w:ascii="GHEA Grapalat" w:hAnsi="GHEA Grapalat"/>
          <w:b/>
          <w:sz w:val="28"/>
          <w:szCs w:val="28"/>
        </w:rPr>
        <w:t>ապ</w:t>
      </w:r>
      <w:proofErr w:type="spellEnd"/>
      <w:r w:rsidRPr="00E92EDA">
        <w:rPr>
          <w:rFonts w:ascii="GHEA Grapalat" w:hAnsi="GHEA Grapalat"/>
          <w:b/>
          <w:spacing w:val="-2"/>
          <w:sz w:val="28"/>
          <w:szCs w:val="28"/>
        </w:rPr>
        <w:t xml:space="preserve"> </w:t>
      </w:r>
      <w:proofErr w:type="spellStart"/>
      <w:r w:rsidRPr="00E92EDA">
        <w:rPr>
          <w:rFonts w:ascii="GHEA Grapalat" w:hAnsi="GHEA Grapalat"/>
          <w:b/>
          <w:sz w:val="28"/>
          <w:szCs w:val="28"/>
        </w:rPr>
        <w:t>օ</w:t>
      </w:r>
      <w:r w:rsidRPr="00E92EDA">
        <w:rPr>
          <w:rFonts w:ascii="GHEA Grapalat" w:hAnsi="GHEA Grapalat"/>
          <w:b/>
          <w:spacing w:val="-3"/>
          <w:sz w:val="28"/>
          <w:szCs w:val="28"/>
        </w:rPr>
        <w:t>գ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նո</w:t>
      </w:r>
      <w:r w:rsidRPr="00E92EDA">
        <w:rPr>
          <w:rFonts w:ascii="GHEA Grapalat" w:hAnsi="GHEA Grapalat"/>
          <w:b/>
          <w:sz w:val="28"/>
          <w:szCs w:val="28"/>
        </w:rPr>
        <w:t>ւթ</w:t>
      </w:r>
      <w:r w:rsidRPr="00E92EDA">
        <w:rPr>
          <w:rFonts w:ascii="GHEA Grapalat" w:hAnsi="GHEA Grapalat"/>
          <w:b/>
          <w:spacing w:val="2"/>
          <w:sz w:val="28"/>
          <w:szCs w:val="28"/>
        </w:rPr>
        <w:t>յ</w:t>
      </w:r>
      <w:r w:rsidRPr="00E92EDA">
        <w:rPr>
          <w:rFonts w:ascii="GHEA Grapalat" w:hAnsi="GHEA Grapalat"/>
          <w:b/>
          <w:sz w:val="28"/>
          <w:szCs w:val="28"/>
        </w:rPr>
        <w:t>ան</w:t>
      </w:r>
      <w:proofErr w:type="spellEnd"/>
      <w:r w:rsidRPr="00E92EDA">
        <w:rPr>
          <w:rFonts w:ascii="GHEA Grapalat" w:hAnsi="GHEA Grapalat"/>
          <w:b/>
          <w:spacing w:val="-4"/>
          <w:sz w:val="28"/>
          <w:szCs w:val="28"/>
        </w:rPr>
        <w:t xml:space="preserve"> </w:t>
      </w:r>
      <w:proofErr w:type="spellStart"/>
      <w:r w:rsidRPr="00E92EDA">
        <w:rPr>
          <w:rFonts w:ascii="GHEA Grapalat" w:hAnsi="GHEA Grapalat"/>
          <w:b/>
          <w:spacing w:val="1"/>
          <w:sz w:val="28"/>
          <w:szCs w:val="28"/>
        </w:rPr>
        <w:t>մ</w:t>
      </w:r>
      <w:r w:rsidRPr="00E92EDA">
        <w:rPr>
          <w:rFonts w:ascii="GHEA Grapalat" w:hAnsi="GHEA Grapalat"/>
          <w:b/>
          <w:sz w:val="28"/>
          <w:szCs w:val="28"/>
        </w:rPr>
        <w:t>ե</w:t>
      </w:r>
      <w:r w:rsidRPr="00E92EDA">
        <w:rPr>
          <w:rFonts w:ascii="GHEA Grapalat" w:hAnsi="GHEA Grapalat"/>
          <w:b/>
          <w:spacing w:val="1"/>
          <w:sz w:val="28"/>
          <w:szCs w:val="28"/>
        </w:rPr>
        <w:t>ք</w:t>
      </w:r>
      <w:r w:rsidRPr="00E92EDA">
        <w:rPr>
          <w:rFonts w:ascii="GHEA Grapalat" w:hAnsi="GHEA Grapalat"/>
          <w:b/>
          <w:spacing w:val="-5"/>
          <w:sz w:val="28"/>
          <w:szCs w:val="28"/>
        </w:rPr>
        <w:t>ե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ն</w:t>
      </w:r>
      <w:r w:rsidRPr="00E92EDA">
        <w:rPr>
          <w:rFonts w:ascii="GHEA Grapalat" w:hAnsi="GHEA Grapalat"/>
          <w:b/>
          <w:sz w:val="28"/>
          <w:szCs w:val="28"/>
        </w:rPr>
        <w:t>ա</w:t>
      </w:r>
      <w:r w:rsidRPr="00E92EDA">
        <w:rPr>
          <w:rFonts w:ascii="GHEA Grapalat" w:hAnsi="GHEA Grapalat"/>
          <w:b/>
          <w:spacing w:val="2"/>
          <w:sz w:val="28"/>
          <w:szCs w:val="28"/>
        </w:rPr>
        <w:t>յ</w:t>
      </w:r>
      <w:r w:rsidRPr="00E92EDA">
        <w:rPr>
          <w:rFonts w:ascii="GHEA Grapalat" w:hAnsi="GHEA Grapalat"/>
          <w:b/>
          <w:sz w:val="28"/>
          <w:szCs w:val="28"/>
        </w:rPr>
        <w:t>ի</w:t>
      </w:r>
      <w:proofErr w:type="spellEnd"/>
      <w:r w:rsidRPr="00E92ED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proofErr w:type="spellStart"/>
      <w:r w:rsidRPr="00E92EDA">
        <w:rPr>
          <w:rFonts w:ascii="GHEA Grapalat" w:hAnsi="GHEA Grapalat"/>
          <w:b/>
          <w:spacing w:val="-6"/>
          <w:sz w:val="28"/>
          <w:szCs w:val="28"/>
        </w:rPr>
        <w:t>լ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ո</w:t>
      </w:r>
      <w:r w:rsidRPr="00E92EDA">
        <w:rPr>
          <w:rFonts w:ascii="GHEA Grapalat" w:hAnsi="GHEA Grapalat"/>
          <w:b/>
          <w:sz w:val="28"/>
          <w:szCs w:val="28"/>
        </w:rPr>
        <w:t>ւսաձա</w:t>
      </w:r>
      <w:r w:rsidRPr="00E92EDA">
        <w:rPr>
          <w:rFonts w:ascii="GHEA Grapalat" w:hAnsi="GHEA Grapalat"/>
          <w:b/>
          <w:spacing w:val="2"/>
          <w:sz w:val="28"/>
          <w:szCs w:val="28"/>
        </w:rPr>
        <w:t>յ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ն</w:t>
      </w:r>
      <w:r w:rsidRPr="00E92EDA">
        <w:rPr>
          <w:rFonts w:ascii="GHEA Grapalat" w:hAnsi="GHEA Grapalat"/>
          <w:b/>
          <w:sz w:val="28"/>
          <w:szCs w:val="28"/>
        </w:rPr>
        <w:t>ա</w:t>
      </w:r>
      <w:r w:rsidRPr="00E92EDA">
        <w:rPr>
          <w:rFonts w:ascii="GHEA Grapalat" w:hAnsi="GHEA Grapalat"/>
          <w:b/>
          <w:spacing w:val="-3"/>
          <w:sz w:val="28"/>
          <w:szCs w:val="28"/>
        </w:rPr>
        <w:t>յ</w:t>
      </w:r>
      <w:r w:rsidRPr="00E92EDA">
        <w:rPr>
          <w:rFonts w:ascii="GHEA Grapalat" w:hAnsi="GHEA Grapalat"/>
          <w:b/>
          <w:sz w:val="28"/>
          <w:szCs w:val="28"/>
        </w:rPr>
        <w:t>ին</w:t>
      </w:r>
      <w:proofErr w:type="spellEnd"/>
      <w:r w:rsidRPr="00E92ED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proofErr w:type="spellStart"/>
      <w:r w:rsidRPr="00E92EDA">
        <w:rPr>
          <w:rFonts w:ascii="GHEA Grapalat" w:hAnsi="GHEA Grapalat"/>
          <w:b/>
          <w:spacing w:val="1"/>
          <w:sz w:val="28"/>
          <w:szCs w:val="28"/>
        </w:rPr>
        <w:t>հ</w:t>
      </w:r>
      <w:r w:rsidRPr="00E92EDA">
        <w:rPr>
          <w:rFonts w:ascii="GHEA Grapalat" w:hAnsi="GHEA Grapalat"/>
          <w:b/>
          <w:sz w:val="28"/>
          <w:szCs w:val="28"/>
        </w:rPr>
        <w:t>ա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մ</w:t>
      </w:r>
      <w:r w:rsidRPr="00E92EDA">
        <w:rPr>
          <w:rFonts w:ascii="GHEA Grapalat" w:hAnsi="GHEA Grapalat"/>
          <w:b/>
          <w:sz w:val="28"/>
          <w:szCs w:val="28"/>
        </w:rPr>
        <w:t>ա</w:t>
      </w:r>
      <w:r w:rsidRPr="00E92EDA">
        <w:rPr>
          <w:rFonts w:ascii="GHEA Grapalat" w:hAnsi="GHEA Grapalat"/>
          <w:b/>
          <w:spacing w:val="1"/>
          <w:sz w:val="28"/>
          <w:szCs w:val="28"/>
        </w:rPr>
        <w:t>կ</w:t>
      </w:r>
      <w:r w:rsidRPr="00E92EDA">
        <w:rPr>
          <w:rFonts w:ascii="GHEA Grapalat" w:hAnsi="GHEA Grapalat"/>
          <w:b/>
          <w:sz w:val="28"/>
          <w:szCs w:val="28"/>
        </w:rPr>
        <w:t>ա</w:t>
      </w:r>
      <w:r w:rsidRPr="00E92EDA">
        <w:rPr>
          <w:rFonts w:ascii="GHEA Grapalat" w:hAnsi="GHEA Grapalat"/>
          <w:b/>
          <w:spacing w:val="1"/>
          <w:sz w:val="28"/>
          <w:szCs w:val="28"/>
        </w:rPr>
        <w:t>ր</w:t>
      </w:r>
      <w:r w:rsidRPr="00E92EDA">
        <w:rPr>
          <w:rFonts w:ascii="GHEA Grapalat" w:hAnsi="GHEA Grapalat"/>
          <w:b/>
          <w:sz w:val="28"/>
          <w:szCs w:val="28"/>
        </w:rPr>
        <w:t>գ</w:t>
      </w:r>
      <w:proofErr w:type="spellEnd"/>
    </w:p>
    <w:p w14:paraId="5233E0F3" w14:textId="77777777" w:rsidR="00141FF0" w:rsidRPr="00E92EDA" w:rsidRDefault="00141FF0" w:rsidP="00141FF0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</w:rPr>
      </w:pPr>
    </w:p>
    <w:p w14:paraId="2B49A0BF" w14:textId="77777777" w:rsidR="00141FF0" w:rsidRPr="00E92EDA" w:rsidRDefault="00141FF0" w:rsidP="00141FF0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92EDA">
        <w:rPr>
          <w:rFonts w:ascii="GHEA Grapalat" w:hAnsi="GHEA Grapalat"/>
          <w:b/>
          <w:sz w:val="24"/>
          <w:szCs w:val="24"/>
          <w:lang w:val="hy-AM"/>
        </w:rPr>
        <w:t>Ընդհանուր նկարագրություն</w:t>
      </w:r>
    </w:p>
    <w:p w14:paraId="42A88A64" w14:textId="77777777" w:rsidR="00141FF0" w:rsidRPr="00E92EDA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92EDA">
        <w:rPr>
          <w:rFonts w:ascii="GHEA Grapalat" w:hAnsi="GHEA Grapalat"/>
          <w:spacing w:val="2"/>
          <w:lang w:val="hy-AM"/>
        </w:rPr>
        <w:t>Սո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spacing w:val="-6"/>
          <w:lang w:val="hy-AM"/>
        </w:rPr>
        <w:t>յ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2"/>
          <w:lang w:val="hy-AM"/>
        </w:rPr>
        <w:t>խ</w:t>
      </w:r>
      <w:r w:rsidRPr="00E92EDA">
        <w:rPr>
          <w:rFonts w:ascii="GHEA Grapalat" w:hAnsi="GHEA Grapalat"/>
          <w:spacing w:val="1"/>
          <w:lang w:val="hy-AM"/>
        </w:rPr>
        <w:t>նիկ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բ</w:t>
      </w:r>
      <w:r w:rsidRPr="00E92EDA">
        <w:rPr>
          <w:rFonts w:ascii="GHEA Grapalat" w:hAnsi="GHEA Grapalat"/>
          <w:spacing w:val="-4"/>
          <w:lang w:val="hy-AM"/>
        </w:rPr>
        <w:t>ն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թ</w:t>
      </w:r>
      <w:r w:rsidRPr="00E92EDA">
        <w:rPr>
          <w:rFonts w:ascii="GHEA Grapalat" w:hAnsi="GHEA Grapalat"/>
          <w:spacing w:val="-1"/>
          <w:lang w:val="hy-AM"/>
        </w:rPr>
        <w:t>ա</w:t>
      </w:r>
      <w:r w:rsidRPr="00E92EDA">
        <w:rPr>
          <w:rFonts w:ascii="GHEA Grapalat" w:hAnsi="GHEA Grapalat"/>
          <w:lang w:val="hy-AM"/>
        </w:rPr>
        <w:t>գ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ը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spacing w:val="-3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մ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 xml:space="preserve">է </w:t>
      </w:r>
      <w:r w:rsidRPr="00E92EDA">
        <w:rPr>
          <w:rFonts w:ascii="GHEA Grapalat" w:hAnsi="GHEA Grapalat"/>
          <w:spacing w:val="-4"/>
          <w:lang w:val="hy-AM"/>
        </w:rPr>
        <w:t>շ</w:t>
      </w:r>
      <w:r w:rsidRPr="00E92EDA">
        <w:rPr>
          <w:rFonts w:ascii="GHEA Grapalat" w:hAnsi="GHEA Grapalat"/>
          <w:spacing w:val="-2"/>
          <w:lang w:val="hy-AM"/>
        </w:rPr>
        <w:t>տա</w:t>
      </w:r>
      <w:r w:rsidRPr="00E92EDA">
        <w:rPr>
          <w:rFonts w:ascii="GHEA Grapalat" w:hAnsi="GHEA Grapalat"/>
          <w:lang w:val="hy-AM"/>
        </w:rPr>
        <w:t>պ օգն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թյ</w:t>
      </w:r>
      <w:r w:rsidRPr="00E92EDA">
        <w:rPr>
          <w:rFonts w:ascii="GHEA Grapalat" w:hAnsi="GHEA Grapalat"/>
          <w:spacing w:val="-1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lang w:val="hy-AM"/>
        </w:rPr>
        <w:t>եքե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 xml:space="preserve">յի 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ւս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ձ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յն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-4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գի</w:t>
      </w:r>
      <w:r w:rsidRPr="00E92EDA">
        <w:rPr>
          <w:rFonts w:ascii="GHEA Grapalat" w:hAnsi="GHEA Grapalat"/>
          <w:spacing w:val="1"/>
          <w:lang w:val="hy-AM"/>
        </w:rPr>
        <w:t xml:space="preserve"> 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զմ</w:t>
      </w:r>
      <w:r w:rsidRPr="00E92EDA">
        <w:rPr>
          <w:rFonts w:ascii="GHEA Grapalat" w:hAnsi="GHEA Grapalat"/>
          <w:spacing w:val="-3"/>
          <w:lang w:val="hy-AM"/>
        </w:rPr>
        <w:t>ը</w:t>
      </w:r>
      <w:r w:rsidRPr="00E92EDA">
        <w:rPr>
          <w:rFonts w:ascii="GHEA Grapalat" w:hAnsi="GHEA Grapalat"/>
          <w:lang w:val="hy-AM"/>
        </w:rPr>
        <w:t xml:space="preserve">, 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2"/>
          <w:lang w:val="hy-AM"/>
        </w:rPr>
        <w:t>խ</w:t>
      </w:r>
      <w:r w:rsidRPr="00E92EDA">
        <w:rPr>
          <w:rFonts w:ascii="GHEA Grapalat" w:hAnsi="GHEA Grapalat"/>
          <w:spacing w:val="1"/>
          <w:lang w:val="hy-AM"/>
        </w:rPr>
        <w:t>նիկ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4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spacing w:val="-3"/>
          <w:lang w:val="hy-AM"/>
        </w:rPr>
        <w:t>ջ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ը</w:t>
      </w:r>
      <w:r w:rsidRPr="00E92EDA">
        <w:rPr>
          <w:rFonts w:ascii="GHEA Grapalat" w:hAnsi="GHEA Grapalat"/>
          <w:spacing w:val="2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և</w:t>
      </w:r>
      <w:r w:rsidRPr="00E92EDA">
        <w:rPr>
          <w:rFonts w:ascii="GHEA Grapalat" w:hAnsi="GHEA Grapalat"/>
          <w:spacing w:val="-1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2"/>
          <w:lang w:val="hy-AM"/>
        </w:rPr>
        <w:t>ղ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դ</w:t>
      </w:r>
      <w:r w:rsidRPr="00E92EDA">
        <w:rPr>
          <w:rFonts w:ascii="GHEA Grapalat" w:hAnsi="GHEA Grapalat"/>
          <w:spacing w:val="-2"/>
          <w:lang w:val="hy-AM"/>
        </w:rPr>
        <w:t>ր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 պ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3"/>
          <w:lang w:val="hy-AM"/>
        </w:rPr>
        <w:t>րը</w:t>
      </w:r>
      <w:r w:rsidRPr="00E92EDA">
        <w:rPr>
          <w:rFonts w:ascii="GHEA Grapalat" w:hAnsi="GHEA Grapalat"/>
          <w:lang w:val="hy-AM"/>
        </w:rPr>
        <w:t>։</w:t>
      </w:r>
      <w:r w:rsidRPr="00E92EDA">
        <w:rPr>
          <w:rFonts w:ascii="GHEA Grapalat" w:hAnsi="GHEA Grapalat"/>
          <w:spacing w:val="-2"/>
          <w:lang w:val="hy-AM"/>
        </w:rPr>
        <w:t xml:space="preserve"> </w:t>
      </w:r>
      <w:r w:rsidRPr="00E92EDA">
        <w:rPr>
          <w:rFonts w:ascii="GHEA Grapalat" w:hAnsi="GHEA Grapalat"/>
          <w:spacing w:val="1"/>
          <w:lang w:val="hy-AM"/>
        </w:rPr>
        <w:t>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4"/>
          <w:lang w:val="hy-AM"/>
        </w:rPr>
        <w:t>գ</w:t>
      </w:r>
      <w:r w:rsidRPr="00E92EDA">
        <w:rPr>
          <w:rFonts w:ascii="GHEA Grapalat" w:hAnsi="GHEA Grapalat"/>
          <w:lang w:val="hy-AM"/>
        </w:rPr>
        <w:t>ը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պե</w:t>
      </w:r>
      <w:r w:rsidRPr="00E92EDA">
        <w:rPr>
          <w:rFonts w:ascii="GHEA Grapalat" w:hAnsi="GHEA Grapalat"/>
          <w:spacing w:val="-3"/>
          <w:lang w:val="hy-AM"/>
        </w:rPr>
        <w:t>տ</w:t>
      </w:r>
      <w:r w:rsidRPr="00E92EDA">
        <w:rPr>
          <w:rFonts w:ascii="GHEA Grapalat" w:hAnsi="GHEA Grapalat"/>
          <w:lang w:val="hy-AM"/>
        </w:rPr>
        <w:t>ք է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պ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lang w:val="hy-AM"/>
        </w:rPr>
        <w:t>ի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բ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2"/>
          <w:lang w:val="hy-AM"/>
        </w:rPr>
        <w:t>ձ</w:t>
      </w:r>
      <w:r w:rsidRPr="00E92EDA">
        <w:rPr>
          <w:rFonts w:ascii="GHEA Grapalat" w:hAnsi="GHEA Grapalat"/>
          <w:lang w:val="hy-AM"/>
        </w:rPr>
        <w:t>ր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թյ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4"/>
          <w:lang w:val="hy-AM"/>
        </w:rPr>
        <w:t>ւ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7"/>
          <w:lang w:val="hy-AM"/>
        </w:rPr>
        <w:t xml:space="preserve"> 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պ</w:t>
      </w:r>
      <w:r w:rsidRPr="00E92EDA">
        <w:rPr>
          <w:rFonts w:ascii="GHEA Grapalat" w:hAnsi="GHEA Grapalat"/>
          <w:spacing w:val="1"/>
          <w:lang w:val="hy-AM"/>
        </w:rPr>
        <w:t>ու</w:t>
      </w:r>
      <w:r w:rsidRPr="00E92EDA">
        <w:rPr>
          <w:rFonts w:ascii="GHEA Grapalat" w:hAnsi="GHEA Grapalat"/>
          <w:lang w:val="hy-AM"/>
        </w:rPr>
        <w:t>յտ</w:t>
      </w:r>
      <w:r w:rsidRPr="00E92EDA">
        <w:rPr>
          <w:rFonts w:ascii="GHEA Grapalat" w:hAnsi="GHEA Grapalat"/>
          <w:spacing w:val="-2"/>
          <w:lang w:val="hy-AM"/>
        </w:rPr>
        <w:t xml:space="preserve"> 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-3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յ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1"/>
          <w:lang w:val="hy-AM"/>
        </w:rPr>
        <w:t>ր</w:t>
      </w:r>
      <w:r w:rsidRPr="00E92EDA">
        <w:rPr>
          <w:rFonts w:ascii="GHEA Grapalat" w:eastAsia="Times New Roman" w:hAnsi="GHEA Grapalat" w:cs="Times New Roman"/>
          <w:lang w:val="hy-AM"/>
        </w:rPr>
        <w:t xml:space="preserve">, 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2"/>
          <w:lang w:val="hy-AM"/>
        </w:rPr>
        <w:t>ս</w:t>
      </w:r>
      <w:r w:rsidRPr="00E92EDA">
        <w:rPr>
          <w:rFonts w:ascii="GHEA Grapalat" w:hAnsi="GHEA Grapalat"/>
          <w:spacing w:val="-2"/>
          <w:lang w:val="hy-AM"/>
        </w:rPr>
        <w:t>տա</w:t>
      </w:r>
      <w:r w:rsidRPr="00E92EDA">
        <w:rPr>
          <w:rFonts w:ascii="GHEA Grapalat" w:hAnsi="GHEA Grapalat"/>
          <w:lang w:val="hy-AM"/>
        </w:rPr>
        <w:t>կ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4"/>
          <w:lang w:val="hy-AM"/>
        </w:rPr>
        <w:t>ւ</w:t>
      </w:r>
      <w:r w:rsidRPr="00E92EDA">
        <w:rPr>
          <w:rFonts w:ascii="GHEA Grapalat" w:hAnsi="GHEA Grapalat"/>
          <w:lang w:val="hy-AM"/>
        </w:rPr>
        <w:t>թյ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4"/>
          <w:lang w:val="hy-AM"/>
        </w:rPr>
        <w:t>ւ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և</w:t>
      </w:r>
      <w:r w:rsidRPr="00E92EDA">
        <w:rPr>
          <w:rFonts w:ascii="GHEA Grapalat" w:hAnsi="GHEA Grapalat"/>
          <w:spacing w:val="-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4"/>
          <w:lang w:val="hy-AM"/>
        </w:rPr>
        <w:t>ւ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lang w:val="hy-AM"/>
        </w:rPr>
        <w:t>ի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շ</w:t>
      </w:r>
      <w:r w:rsidRPr="00E92EDA">
        <w:rPr>
          <w:rFonts w:ascii="GHEA Grapalat" w:hAnsi="GHEA Grapalat"/>
          <w:spacing w:val="-2"/>
          <w:lang w:val="hy-AM"/>
        </w:rPr>
        <w:t>խատա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lang w:val="hy-AM"/>
        </w:rPr>
        <w:t xml:space="preserve">ք </w:t>
      </w:r>
      <w:r w:rsidRPr="00E92EDA">
        <w:rPr>
          <w:rFonts w:ascii="GHEA Grapalat" w:hAnsi="GHEA Grapalat"/>
          <w:spacing w:val="-2"/>
          <w:lang w:val="hy-AM"/>
        </w:rPr>
        <w:t>տա</w:t>
      </w:r>
      <w:r w:rsidRPr="00E92EDA">
        <w:rPr>
          <w:rFonts w:ascii="GHEA Grapalat" w:hAnsi="GHEA Grapalat"/>
          <w:spacing w:val="2"/>
          <w:lang w:val="hy-AM"/>
        </w:rPr>
        <w:t>ր</w:t>
      </w:r>
      <w:r w:rsidRPr="00E92EDA">
        <w:rPr>
          <w:rFonts w:ascii="GHEA Grapalat" w:hAnsi="GHEA Grapalat"/>
          <w:lang w:val="hy-AM"/>
        </w:rPr>
        <w:t>բեր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շ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գ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-1"/>
          <w:lang w:val="hy-AM"/>
        </w:rPr>
        <w:t>ծ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lang w:val="hy-AM"/>
        </w:rPr>
        <w:t>։</w:t>
      </w:r>
    </w:p>
    <w:p w14:paraId="56D1F159" w14:textId="77777777" w:rsidR="00141FF0" w:rsidRPr="00E92EDA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Բ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lang w:val="hy-AM"/>
        </w:rPr>
        <w:t>ր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բ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ղ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դ</w:t>
      </w:r>
      <w:r w:rsidRPr="00E92EDA">
        <w:rPr>
          <w:rFonts w:ascii="GHEA Grapalat" w:hAnsi="GHEA Grapalat"/>
          <w:spacing w:val="-2"/>
          <w:lang w:val="hy-AM"/>
        </w:rPr>
        <w:t>ր</w:t>
      </w:r>
      <w:r w:rsidRPr="00E92EDA">
        <w:rPr>
          <w:rFonts w:ascii="GHEA Grapalat" w:hAnsi="GHEA Grapalat"/>
          <w:spacing w:val="1"/>
          <w:lang w:val="hy-AM"/>
        </w:rPr>
        <w:t>իչն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ը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պե</w:t>
      </w:r>
      <w:r w:rsidRPr="00E92EDA">
        <w:rPr>
          <w:rFonts w:ascii="GHEA Grapalat" w:hAnsi="GHEA Grapalat"/>
          <w:spacing w:val="-3"/>
          <w:lang w:val="hy-AM"/>
        </w:rPr>
        <w:t>տ</w:t>
      </w:r>
      <w:r w:rsidRPr="00E92EDA">
        <w:rPr>
          <w:rFonts w:ascii="GHEA Grapalat" w:hAnsi="GHEA Grapalat"/>
          <w:lang w:val="hy-AM"/>
        </w:rPr>
        <w:t>ք է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spacing w:val="-2"/>
          <w:lang w:val="hy-AM"/>
        </w:rPr>
        <w:t>աց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ծ</w:t>
      </w:r>
      <w:r w:rsidRPr="00E92EDA">
        <w:rPr>
          <w:rFonts w:ascii="GHEA Grapalat" w:hAnsi="GHEA Grapalat"/>
          <w:spacing w:val="-1"/>
          <w:lang w:val="hy-AM"/>
        </w:rPr>
        <w:t xml:space="preserve"> լ</w:t>
      </w:r>
      <w:r w:rsidRPr="00E92EDA">
        <w:rPr>
          <w:rFonts w:ascii="GHEA Grapalat" w:hAnsi="GHEA Grapalat"/>
          <w:spacing w:val="1"/>
          <w:lang w:val="hy-AM"/>
        </w:rPr>
        <w:t>ին</w:t>
      </w:r>
      <w:r w:rsidRPr="00E92EDA">
        <w:rPr>
          <w:rFonts w:ascii="GHEA Grapalat" w:hAnsi="GHEA Grapalat"/>
          <w:lang w:val="hy-AM"/>
        </w:rPr>
        <w:t>են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4"/>
          <w:lang w:val="hy-AM"/>
        </w:rPr>
        <w:t>ի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սն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ռ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բ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4"/>
          <w:lang w:val="hy-AM"/>
        </w:rPr>
        <w:t>կ</w:t>
      </w:r>
      <w:r w:rsidRPr="00E92EDA">
        <w:rPr>
          <w:rFonts w:ascii="GHEA Grapalat" w:hAnsi="GHEA Grapalat"/>
          <w:spacing w:val="1"/>
          <w:lang w:val="hy-AM"/>
        </w:rPr>
        <w:t>ին</w:t>
      </w:r>
      <w:r w:rsidRPr="00E92EDA">
        <w:rPr>
          <w:rFonts w:ascii="GHEA Grapalat" w:hAnsi="GHEA Grapalat"/>
          <w:lang w:val="hy-AM"/>
        </w:rPr>
        <w:t xml:space="preserve">, 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 xml:space="preserve">ի 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spacing w:val="-3"/>
          <w:lang w:val="hy-AM"/>
        </w:rPr>
        <w:t>ջ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-2"/>
          <w:lang w:val="hy-AM"/>
        </w:rPr>
        <w:t>ց</w:t>
      </w:r>
      <w:r w:rsidRPr="00E92EDA">
        <w:rPr>
          <w:rFonts w:ascii="GHEA Grapalat" w:hAnsi="GHEA Grapalat"/>
          <w:spacing w:val="-3"/>
          <w:lang w:val="hy-AM"/>
        </w:rPr>
        <w:t>ո</w:t>
      </w:r>
      <w:r w:rsidRPr="00E92EDA">
        <w:rPr>
          <w:rFonts w:ascii="GHEA Grapalat" w:hAnsi="GHEA Grapalat"/>
          <w:lang w:val="hy-AM"/>
        </w:rPr>
        <w:t>վ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lang w:val="hy-AM"/>
        </w:rPr>
        <w:t>ր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1"/>
          <w:lang w:val="hy-AM"/>
        </w:rPr>
        <w:t>ին</w:t>
      </w:r>
      <w:r w:rsidRPr="00E92EDA">
        <w:rPr>
          <w:rFonts w:ascii="GHEA Grapalat" w:hAnsi="GHEA Grapalat"/>
          <w:lang w:val="hy-AM"/>
        </w:rPr>
        <w:t>ի</w:t>
      </w:r>
      <w:r w:rsidRPr="00E92EDA">
        <w:rPr>
          <w:rFonts w:ascii="GHEA Grapalat" w:hAnsi="GHEA Grapalat"/>
          <w:spacing w:val="-4"/>
          <w:lang w:val="hy-AM"/>
        </w:rPr>
        <w:t xml:space="preserve"> 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ռ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ել</w:t>
      </w:r>
      <w:r w:rsidRPr="00E92EDA">
        <w:rPr>
          <w:rFonts w:ascii="GHEA Grapalat" w:hAnsi="GHEA Grapalat"/>
          <w:spacing w:val="-1"/>
          <w:lang w:val="hy-AM"/>
        </w:rPr>
        <w:t xml:space="preserve"> 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lang w:val="hy-AM"/>
        </w:rPr>
        <w:t>բ</w:t>
      </w:r>
      <w:r w:rsidRPr="00E92EDA">
        <w:rPr>
          <w:rFonts w:ascii="GHEA Grapalat" w:hAnsi="GHEA Grapalat"/>
          <w:spacing w:val="2"/>
          <w:lang w:val="hy-AM"/>
        </w:rPr>
        <w:t>ող</w:t>
      </w:r>
      <w:r w:rsidRPr="00E92EDA">
        <w:rPr>
          <w:rFonts w:ascii="GHEA Grapalat" w:hAnsi="GHEA Grapalat"/>
          <w:lang w:val="hy-AM"/>
        </w:rPr>
        <w:t>ջ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-3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ւս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ձ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յն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lang w:val="hy-AM"/>
        </w:rPr>
        <w:t>գ</w:t>
      </w:r>
      <w:r w:rsidRPr="00E92EDA">
        <w:rPr>
          <w:rFonts w:ascii="GHEA Grapalat" w:hAnsi="GHEA Grapalat"/>
          <w:spacing w:val="-3"/>
          <w:lang w:val="hy-AM"/>
        </w:rPr>
        <w:t>ը</w:t>
      </w:r>
      <w:r w:rsidRPr="00E92EDA">
        <w:rPr>
          <w:rFonts w:ascii="GHEA Grapalat" w:hAnsi="GHEA Grapalat"/>
          <w:lang w:val="hy-AM"/>
        </w:rPr>
        <w:t>։</w:t>
      </w:r>
    </w:p>
    <w:p w14:paraId="4F24C710" w14:textId="77777777" w:rsidR="00141FF0" w:rsidRPr="00E92EDA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92EDA">
        <w:rPr>
          <w:rFonts w:ascii="GHEA Grapalat" w:hAnsi="GHEA Grapalat"/>
          <w:lang w:val="hy-AM"/>
        </w:rPr>
        <w:t>Տե</w:t>
      </w:r>
      <w:r w:rsidRPr="00E92EDA">
        <w:rPr>
          <w:rFonts w:ascii="GHEA Grapalat" w:hAnsi="GHEA Grapalat"/>
          <w:spacing w:val="1"/>
          <w:lang w:val="hy-AM"/>
        </w:rPr>
        <w:t>ղ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դ</w:t>
      </w:r>
      <w:r w:rsidRPr="00E92EDA">
        <w:rPr>
          <w:rFonts w:ascii="GHEA Grapalat" w:hAnsi="GHEA Grapalat"/>
          <w:spacing w:val="-2"/>
          <w:lang w:val="hy-AM"/>
        </w:rPr>
        <w:t>ր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lang w:val="hy-AM"/>
        </w:rPr>
        <w:t>ը</w:t>
      </w:r>
      <w:r w:rsidRPr="00E92EDA">
        <w:rPr>
          <w:rFonts w:ascii="GHEA Grapalat" w:hAnsi="GHEA Grapalat"/>
          <w:spacing w:val="-3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պե</w:t>
      </w:r>
      <w:r w:rsidRPr="00E92EDA">
        <w:rPr>
          <w:rFonts w:ascii="GHEA Grapalat" w:hAnsi="GHEA Grapalat"/>
          <w:spacing w:val="-3"/>
          <w:lang w:val="hy-AM"/>
        </w:rPr>
        <w:t>տ</w:t>
      </w:r>
      <w:r w:rsidRPr="00E92EDA">
        <w:rPr>
          <w:rFonts w:ascii="GHEA Grapalat" w:hAnsi="GHEA Grapalat"/>
          <w:lang w:val="hy-AM"/>
        </w:rPr>
        <w:t>ք է</w:t>
      </w:r>
      <w:r w:rsidRPr="00E92EDA">
        <w:rPr>
          <w:rFonts w:ascii="GHEA Grapalat" w:hAnsi="GHEA Grapalat"/>
          <w:spacing w:val="1"/>
          <w:lang w:val="hy-AM"/>
        </w:rPr>
        <w:t xml:space="preserve"> ի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կ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spacing w:val="-2"/>
          <w:lang w:val="hy-AM"/>
        </w:rPr>
        <w:t>աց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lang w:val="hy-AM"/>
        </w:rPr>
        <w:t>ի</w:t>
      </w:r>
      <w:r w:rsidRPr="00E92EDA">
        <w:rPr>
          <w:rFonts w:ascii="GHEA Grapalat" w:hAnsi="GHEA Grapalat"/>
          <w:spacing w:val="1"/>
          <w:lang w:val="hy-AM"/>
        </w:rPr>
        <w:t xml:space="preserve"> կ</w:t>
      </w:r>
      <w:r w:rsidRPr="00E92EDA">
        <w:rPr>
          <w:rFonts w:ascii="GHEA Grapalat" w:hAnsi="GHEA Grapalat"/>
          <w:spacing w:val="-3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կիկ</w:t>
      </w:r>
      <w:r w:rsidRPr="00E92EDA">
        <w:rPr>
          <w:rFonts w:ascii="GHEA Grapalat" w:hAnsi="GHEA Grapalat"/>
          <w:lang w:val="hy-AM"/>
        </w:rPr>
        <w:t xml:space="preserve">, 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4"/>
          <w:lang w:val="hy-AM"/>
        </w:rPr>
        <w:t>ն</w:t>
      </w:r>
      <w:r w:rsidRPr="00E92EDA">
        <w:rPr>
          <w:rFonts w:ascii="GHEA Grapalat" w:hAnsi="GHEA Grapalat"/>
          <w:spacing w:val="1"/>
          <w:lang w:val="hy-AM"/>
        </w:rPr>
        <w:t>վ</w:t>
      </w:r>
      <w:r w:rsidRPr="00E92EDA">
        <w:rPr>
          <w:rFonts w:ascii="GHEA Grapalat" w:hAnsi="GHEA Grapalat"/>
          <w:spacing w:val="-2"/>
          <w:lang w:val="hy-AM"/>
        </w:rPr>
        <w:t>տա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lang w:val="hy-AM"/>
        </w:rPr>
        <w:t>գ և</w:t>
      </w:r>
      <w:r w:rsidRPr="00E92EDA">
        <w:rPr>
          <w:rFonts w:ascii="GHEA Grapalat" w:hAnsi="GHEA Grapalat"/>
          <w:spacing w:val="-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է</w:t>
      </w:r>
      <w:r w:rsidRPr="00E92EDA">
        <w:rPr>
          <w:rFonts w:ascii="GHEA Grapalat" w:hAnsi="GHEA Grapalat"/>
          <w:spacing w:val="1"/>
          <w:lang w:val="hy-AM"/>
        </w:rPr>
        <w:t>ս</w:t>
      </w:r>
      <w:r w:rsidRPr="00E92EDA">
        <w:rPr>
          <w:rFonts w:ascii="GHEA Grapalat" w:hAnsi="GHEA Grapalat"/>
          <w:lang w:val="hy-AM"/>
        </w:rPr>
        <w:t>թե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spacing w:val="1"/>
          <w:lang w:val="hy-AM"/>
        </w:rPr>
        <w:t>իկ</w:t>
      </w:r>
      <w:r w:rsidRPr="00E92EDA">
        <w:rPr>
          <w:rFonts w:ascii="GHEA Grapalat" w:hAnsi="GHEA Grapalat"/>
          <w:lang w:val="hy-AM"/>
        </w:rPr>
        <w:t>՝ պ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-2"/>
          <w:lang w:val="hy-AM"/>
        </w:rPr>
        <w:t>տա</w:t>
      </w:r>
      <w:r w:rsidRPr="00E92EDA">
        <w:rPr>
          <w:rFonts w:ascii="GHEA Grapalat" w:hAnsi="GHEA Grapalat"/>
          <w:lang w:val="hy-AM"/>
        </w:rPr>
        <w:t>դ</w:t>
      </w:r>
      <w:r w:rsidRPr="00E92EDA">
        <w:rPr>
          <w:rFonts w:ascii="GHEA Grapalat" w:hAnsi="GHEA Grapalat"/>
          <w:spacing w:val="1"/>
          <w:lang w:val="hy-AM"/>
        </w:rPr>
        <w:t>ի</w:t>
      </w:r>
      <w:r w:rsidRPr="00E92EDA">
        <w:rPr>
          <w:rFonts w:ascii="GHEA Grapalat" w:hAnsi="GHEA Grapalat"/>
          <w:lang w:val="hy-AM"/>
        </w:rPr>
        <w:t>ր հ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մ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spacing w:val="2"/>
          <w:lang w:val="hy-AM"/>
        </w:rPr>
        <w:t>ձ</w:t>
      </w:r>
      <w:r w:rsidRPr="00E92EDA">
        <w:rPr>
          <w:rFonts w:ascii="GHEA Grapalat" w:hAnsi="GHEA Grapalat"/>
          <w:spacing w:val="-2"/>
          <w:lang w:val="hy-AM"/>
        </w:rPr>
        <w:t>ա</w:t>
      </w:r>
      <w:r w:rsidRPr="00E92EDA">
        <w:rPr>
          <w:rFonts w:ascii="GHEA Grapalat" w:hAnsi="GHEA Grapalat"/>
          <w:lang w:val="hy-AM"/>
        </w:rPr>
        <w:t>յնե</w:t>
      </w:r>
      <w:r w:rsidRPr="00E92EDA">
        <w:rPr>
          <w:rFonts w:ascii="GHEA Grapalat" w:hAnsi="GHEA Grapalat"/>
          <w:spacing w:val="-2"/>
          <w:lang w:val="hy-AM"/>
        </w:rPr>
        <w:t>ց</w:t>
      </w:r>
      <w:r w:rsidRPr="00E92EDA">
        <w:rPr>
          <w:rFonts w:ascii="GHEA Grapalat" w:hAnsi="GHEA Grapalat"/>
          <w:spacing w:val="1"/>
          <w:lang w:val="hy-AM"/>
        </w:rPr>
        <w:t>ն</w:t>
      </w:r>
      <w:r w:rsidRPr="00E92EDA">
        <w:rPr>
          <w:rFonts w:ascii="GHEA Grapalat" w:hAnsi="GHEA Grapalat"/>
          <w:lang w:val="hy-AM"/>
        </w:rPr>
        <w:t>ե</w:t>
      </w:r>
      <w:r w:rsidRPr="00E92EDA">
        <w:rPr>
          <w:rFonts w:ascii="GHEA Grapalat" w:hAnsi="GHEA Grapalat"/>
          <w:spacing w:val="-1"/>
          <w:lang w:val="hy-AM"/>
        </w:rPr>
        <w:t>լ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lang w:val="hy-AM"/>
        </w:rPr>
        <w:t>վ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պ</w:t>
      </w:r>
      <w:r w:rsidRPr="00E92EDA">
        <w:rPr>
          <w:rFonts w:ascii="GHEA Grapalat" w:hAnsi="GHEA Grapalat"/>
          <w:spacing w:val="-2"/>
          <w:lang w:val="hy-AM"/>
        </w:rPr>
        <w:t>ատ</w:t>
      </w:r>
      <w:r w:rsidRPr="00E92EDA">
        <w:rPr>
          <w:rFonts w:ascii="GHEA Grapalat" w:hAnsi="GHEA Grapalat"/>
          <w:spacing w:val="1"/>
          <w:lang w:val="hy-AM"/>
        </w:rPr>
        <w:t>վի</w:t>
      </w:r>
      <w:r w:rsidRPr="00E92EDA">
        <w:rPr>
          <w:rFonts w:ascii="GHEA Grapalat" w:hAnsi="GHEA Grapalat"/>
          <w:spacing w:val="-3"/>
          <w:lang w:val="hy-AM"/>
        </w:rPr>
        <w:t>ր</w:t>
      </w:r>
      <w:r w:rsidRPr="00E92EDA">
        <w:rPr>
          <w:rFonts w:ascii="GHEA Grapalat" w:hAnsi="GHEA Grapalat"/>
          <w:spacing w:val="-2"/>
          <w:lang w:val="hy-AM"/>
        </w:rPr>
        <w:t>ատ</w:t>
      </w:r>
      <w:r w:rsidRPr="00E92EDA">
        <w:rPr>
          <w:rFonts w:ascii="GHEA Grapalat" w:hAnsi="GHEA Grapalat"/>
          <w:spacing w:val="2"/>
          <w:lang w:val="hy-AM"/>
        </w:rPr>
        <w:t>ո</w:t>
      </w:r>
      <w:r w:rsidRPr="00E92EDA">
        <w:rPr>
          <w:rFonts w:ascii="GHEA Grapalat" w:hAnsi="GHEA Grapalat"/>
          <w:spacing w:val="1"/>
          <w:lang w:val="hy-AM"/>
        </w:rPr>
        <w:t>ւ</w:t>
      </w:r>
      <w:r w:rsidRPr="00E92EDA">
        <w:rPr>
          <w:rFonts w:ascii="GHEA Grapalat" w:hAnsi="GHEA Grapalat"/>
          <w:lang w:val="hy-AM"/>
        </w:rPr>
        <w:t>ի</w:t>
      </w:r>
      <w:r w:rsidRPr="00E92EDA">
        <w:rPr>
          <w:rFonts w:ascii="GHEA Grapalat" w:hAnsi="GHEA Grapalat"/>
          <w:spacing w:val="1"/>
          <w:lang w:val="hy-AM"/>
        </w:rPr>
        <w:t xml:space="preserve"> </w:t>
      </w:r>
      <w:r w:rsidRPr="00E92EDA">
        <w:rPr>
          <w:rFonts w:ascii="GHEA Grapalat" w:hAnsi="GHEA Grapalat"/>
          <w:lang w:val="hy-AM"/>
        </w:rPr>
        <w:t>հե</w:t>
      </w:r>
      <w:r w:rsidRPr="00E92EDA">
        <w:rPr>
          <w:rFonts w:ascii="GHEA Grapalat" w:hAnsi="GHEA Grapalat"/>
          <w:spacing w:val="-2"/>
          <w:lang w:val="hy-AM"/>
        </w:rPr>
        <w:t>տ</w:t>
      </w:r>
      <w:r w:rsidRPr="00E92EDA">
        <w:rPr>
          <w:rFonts w:ascii="GHEA Grapalat" w:hAnsi="GHEA Grapalat"/>
          <w:lang w:val="hy-AM"/>
        </w:rPr>
        <w:t>։</w:t>
      </w:r>
    </w:p>
    <w:p w14:paraId="50F58196" w14:textId="77777777" w:rsidR="00141FF0" w:rsidRPr="00E92EDA" w:rsidRDefault="00141FF0" w:rsidP="00141FF0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lang w:val="hy-AM"/>
        </w:rPr>
      </w:pPr>
    </w:p>
    <w:p w14:paraId="757929FC" w14:textId="77777777" w:rsidR="00141FF0" w:rsidRPr="00E92EDA" w:rsidRDefault="00141FF0" w:rsidP="0014348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92EDA">
        <w:rPr>
          <w:rFonts w:ascii="GHEA Grapalat" w:hAnsi="GHEA Grapalat"/>
          <w:b/>
          <w:sz w:val="24"/>
          <w:szCs w:val="24"/>
          <w:lang w:val="hy-AM"/>
        </w:rPr>
        <w:t>Կառավարման համակարգ</w:t>
      </w:r>
    </w:p>
    <w:p w14:paraId="444CA83A" w14:textId="77777777" w:rsidR="00141FF0" w:rsidRPr="00E92EDA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</w:rPr>
      </w:pPr>
      <w:r w:rsidRPr="00E92EDA">
        <w:rPr>
          <w:rFonts w:ascii="GHEA Grapalat" w:hAnsi="GHEA Grapalat"/>
          <w:b/>
          <w:lang w:val="hy-AM"/>
        </w:rPr>
        <w:t>Կառավարման բլոկ</w:t>
      </w:r>
    </w:p>
    <w:p w14:paraId="4BDE8054" w14:textId="77777777" w:rsidR="00141FF0" w:rsidRPr="00E92EDA" w:rsidRDefault="00141FF0" w:rsidP="00143482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Բոլոր լուսային և ձայնային սարքերը պետք է միացվեն միասնական կառավարման բլոկին</w:t>
      </w:r>
    </w:p>
    <w:p w14:paraId="31EDE664" w14:textId="77777777" w:rsidR="00141FF0" w:rsidRPr="00E92EDA" w:rsidRDefault="00141FF0" w:rsidP="00143482">
      <w:pPr>
        <w:pStyle w:val="ListParagraph"/>
        <w:numPr>
          <w:ilvl w:val="0"/>
          <w:numId w:val="5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Համակարգը պետք է ապահովի կայուն և համաժամացված աշխատանք</w:t>
      </w:r>
    </w:p>
    <w:p w14:paraId="0EAC55EF" w14:textId="77777777" w:rsidR="00141FF0" w:rsidRPr="00E92EDA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lang w:val="hy-AM"/>
        </w:rPr>
      </w:pPr>
      <w:r w:rsidRPr="00E92EDA">
        <w:rPr>
          <w:rFonts w:ascii="GHEA Grapalat" w:hAnsi="GHEA Grapalat"/>
          <w:b/>
          <w:lang w:val="hy-AM"/>
        </w:rPr>
        <w:t>Կառավարման վահանակ</w:t>
      </w:r>
    </w:p>
    <w:p w14:paraId="04696FDE" w14:textId="77777777" w:rsidR="00141FF0" w:rsidRPr="00E92EDA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Տեղադրվում է մեքենայի սրահում</w:t>
      </w:r>
    </w:p>
    <w:p w14:paraId="5BF55A68" w14:textId="77777777" w:rsidR="00141FF0" w:rsidRPr="00E92EDA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Պետք է ունենա ներկառուցված միկրոֆոն՝ բարձրախոսով խոսելու հնարավորությամբ</w:t>
      </w:r>
    </w:p>
    <w:p w14:paraId="6E9A41E9" w14:textId="77777777" w:rsidR="00141FF0" w:rsidRPr="00E92EDA" w:rsidRDefault="00141FF0" w:rsidP="00143482">
      <w:pPr>
        <w:pStyle w:val="ListParagraph"/>
        <w:numPr>
          <w:ilvl w:val="0"/>
          <w:numId w:val="6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Պետք է ապահովի՝</w:t>
      </w:r>
    </w:p>
    <w:p w14:paraId="2EDF8AB2" w14:textId="77777777" w:rsidR="00141FF0" w:rsidRPr="00E92EDA" w:rsidRDefault="00141FF0" w:rsidP="00143482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- լուսային համակարգի ամբողջական կառավարում</w:t>
      </w:r>
    </w:p>
    <w:p w14:paraId="50D89CAA" w14:textId="77777777" w:rsidR="00141FF0" w:rsidRPr="00E92EDA" w:rsidRDefault="00141FF0" w:rsidP="00143482">
      <w:pPr>
        <w:tabs>
          <w:tab w:val="left" w:pos="851"/>
          <w:tab w:val="left" w:pos="1134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- ձայնային ազդանշանների կառավարում</w:t>
      </w:r>
    </w:p>
    <w:p w14:paraId="20FF02F9" w14:textId="77777777" w:rsidR="00141FF0" w:rsidRPr="00E92EDA" w:rsidRDefault="00141FF0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Կառավարման հնարավորություններ</w:t>
      </w:r>
    </w:p>
    <w:p w14:paraId="7221BC6E" w14:textId="77777777" w:rsidR="00141FF0" w:rsidRPr="00E92EDA" w:rsidRDefault="00141FF0" w:rsidP="00141FF0">
      <w:pPr>
        <w:pStyle w:val="ListParagraph"/>
        <w:numPr>
          <w:ilvl w:val="0"/>
          <w:numId w:val="7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Առանձին միացում/անջատում՝</w:t>
      </w:r>
    </w:p>
    <w:p w14:paraId="1346CE16" w14:textId="77777777" w:rsidR="00141FF0" w:rsidRPr="00E92EDA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- դիմային լուսային շարք</w:t>
      </w:r>
    </w:p>
    <w:p w14:paraId="1E5CDADD" w14:textId="77777777" w:rsidR="00141FF0" w:rsidRPr="00E92EDA" w:rsidRDefault="00141FF0" w:rsidP="00141FF0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- ետնամասի լուսային սարքեր</w:t>
      </w:r>
    </w:p>
    <w:p w14:paraId="6B4524F4" w14:textId="77777777" w:rsidR="00141FF0" w:rsidRPr="00E92EDA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Լուսային ռեժիմների փոփոխություն</w:t>
      </w:r>
    </w:p>
    <w:p w14:paraId="56A78838" w14:textId="77777777" w:rsidR="00141FF0" w:rsidRPr="00E92EDA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Ձայնային ազդանշանների ընտրություն (տարբեր ռեժիմներ)</w:t>
      </w:r>
    </w:p>
    <w:p w14:paraId="7421B59D" w14:textId="77777777" w:rsidR="00141FF0" w:rsidRPr="00E92EDA" w:rsidRDefault="00141FF0" w:rsidP="00141FF0">
      <w:pPr>
        <w:pStyle w:val="ListParagraph"/>
        <w:numPr>
          <w:ilvl w:val="0"/>
          <w:numId w:val="9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Ձայնի բարձրացման և իջեցման հնարավորություն</w:t>
      </w:r>
    </w:p>
    <w:p w14:paraId="4C41501B" w14:textId="77777777" w:rsidR="00141FF0" w:rsidRPr="00E92EDA" w:rsidRDefault="00141FF0" w:rsidP="00141FF0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00AAF042" w14:textId="77777777" w:rsidR="00141FF0" w:rsidRPr="00E92EDA" w:rsidRDefault="00141FF0" w:rsidP="0014348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Տանիքային ազդանշանային լուսային համակարգ</w:t>
      </w:r>
    </w:p>
    <w:p w14:paraId="38CFBC4A" w14:textId="77777777" w:rsidR="00141FF0" w:rsidRPr="00E92EDA" w:rsidRDefault="00143482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Ընդհանուր նկարագրություն</w:t>
      </w:r>
    </w:p>
    <w:p w14:paraId="14773216" w14:textId="77777777" w:rsidR="00143482" w:rsidRPr="00E92EDA" w:rsidRDefault="00143482" w:rsidP="00143482">
      <w:pPr>
        <w:tabs>
          <w:tab w:val="left" w:pos="851"/>
        </w:tabs>
        <w:spacing w:after="0" w:line="276" w:lineRule="auto"/>
        <w:ind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Տեղադրվում է մեքենայի տանիքին և ապահովում է 360° տեսանելիությամբ ազդանշանային լուսավորում։</w:t>
      </w:r>
    </w:p>
    <w:p w14:paraId="3BC934B5" w14:textId="77777777" w:rsidR="00143482" w:rsidRPr="00E92EDA" w:rsidRDefault="00143482" w:rsidP="0014348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Տեղադրման պահանջներ</w:t>
      </w:r>
    </w:p>
    <w:p w14:paraId="30F7DEDE" w14:textId="77777777" w:rsidR="00143482" w:rsidRPr="00E92EDA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Ամրացում՝ անմիջապես տանիքին՝ ամուր և հուսալի</w:t>
      </w:r>
    </w:p>
    <w:p w14:paraId="302DBFB1" w14:textId="77777777" w:rsidR="00143482" w:rsidRPr="00E92EDA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lastRenderedPageBreak/>
        <w:t>Լարերի թաքնված անցկացում դեպի սրահ</w:t>
      </w:r>
    </w:p>
    <w:p w14:paraId="661FC95B" w14:textId="77777777" w:rsidR="00143482" w:rsidRPr="00E92EDA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Հերմետիկ լարանցումներ՝ ջրի ներթափանցումը բացառելու համար</w:t>
      </w:r>
    </w:p>
    <w:p w14:paraId="6C7CA303" w14:textId="77777777" w:rsidR="00143482" w:rsidRPr="00E92EDA" w:rsidRDefault="00143482" w:rsidP="007A059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Արտաքին տեսքը՝ կոկիկ և մաքուր</w:t>
      </w:r>
    </w:p>
    <w:p w14:paraId="0486AD12" w14:textId="77777777" w:rsidR="007A059E" w:rsidRPr="00E92EDA" w:rsidRDefault="007A059E" w:rsidP="007A059E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Հիմնական պահանջներ</w:t>
      </w:r>
    </w:p>
    <w:p w14:paraId="3DAA2C22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360° տեսանելիություն</w:t>
      </w:r>
    </w:p>
    <w:p w14:paraId="446BEEB7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LED տեխնոլոգիա</w:t>
      </w:r>
    </w:p>
    <w:p w14:paraId="7BB1BE90" w14:textId="77777777" w:rsidR="007A059E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Առանձին կառավարում՝ դիմացի և ետևի շարքերի համար</w:t>
      </w:r>
    </w:p>
    <w:p w14:paraId="6CE8A394" w14:textId="77777777" w:rsidR="007A059E" w:rsidRPr="00E92EDA" w:rsidRDefault="00E943B2" w:rsidP="00E943B2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Տեխնիկական բնութագրեր</w:t>
      </w:r>
    </w:p>
    <w:p w14:paraId="33D85BFA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Առնվազն 20 մոդուլ, յուրաքանչյուրը՝ ≥4 LED</w:t>
      </w:r>
    </w:p>
    <w:p w14:paraId="0E4D5F5D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Առավելագույն հոսանք՝ մինչև 10A</w:t>
      </w:r>
    </w:p>
    <w:p w14:paraId="49502895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Տարբեր աշխատանքային ռեժիմներ</w:t>
      </w:r>
    </w:p>
    <w:p w14:paraId="2331C601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Չափսեր՝ 460 × 130 × 45 մմ (±3%)</w:t>
      </w:r>
    </w:p>
    <w:p w14:paraId="4785E117" w14:textId="77777777" w:rsidR="00E943B2" w:rsidRPr="00E92EDA" w:rsidRDefault="00E943B2" w:rsidP="00E943B2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76190931" w14:textId="77777777" w:rsidR="00E943B2" w:rsidRPr="00E92EDA" w:rsidRDefault="00E943B2" w:rsidP="00E943B2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Ետնամասի լուսային սարքեր</w:t>
      </w:r>
    </w:p>
    <w:p w14:paraId="398294D6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Քանակ՝ 4 հատ</w:t>
      </w:r>
    </w:p>
    <w:p w14:paraId="6194AF48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Կապույտ առկայծող լույս</w:t>
      </w:r>
    </w:p>
    <w:p w14:paraId="20153952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10W LED (±3%)</w:t>
      </w:r>
    </w:p>
    <w:p w14:paraId="6944C24C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Առավելագույն հոսանք՝ մինչև 1A</w:t>
      </w:r>
    </w:p>
    <w:p w14:paraId="0DDED0B4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Սինխրոն/ասինխրոն աշխատանք</w:t>
      </w:r>
    </w:p>
    <w:p w14:paraId="37F93CDE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Չափսեր՝ Φ31 մմ, 18 մմ (±3%)</w:t>
      </w:r>
    </w:p>
    <w:p w14:paraId="6FA0E251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Ջերմաստիճան՝ -40°C-ից մինչև +65°C</w:t>
      </w:r>
    </w:p>
    <w:p w14:paraId="0A173D2F" w14:textId="77777777" w:rsidR="00E943B2" w:rsidRPr="00E92EDA" w:rsidRDefault="00E943B2" w:rsidP="00E943B2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Թաքնված լարային միացում</w:t>
      </w:r>
    </w:p>
    <w:p w14:paraId="3892DC03" w14:textId="77777777" w:rsidR="00702857" w:rsidRPr="00E92EDA" w:rsidRDefault="00702857" w:rsidP="00702857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spacing w:val="-2"/>
          <w:lang w:val="hy-AM"/>
        </w:rPr>
      </w:pPr>
    </w:p>
    <w:p w14:paraId="750F31CF" w14:textId="77777777" w:rsidR="00702857" w:rsidRPr="00E92EDA" w:rsidRDefault="00702857" w:rsidP="00702857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Կողային լուսային սարքեր</w:t>
      </w:r>
    </w:p>
    <w:p w14:paraId="62F6C06B" w14:textId="77777777" w:rsidR="00702857" w:rsidRPr="00E92EDA" w:rsidRDefault="00702857" w:rsidP="00702857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Գործառույթներ</w:t>
      </w:r>
    </w:p>
    <w:p w14:paraId="2F40AA34" w14:textId="77777777" w:rsidR="00702857" w:rsidRPr="00E92EDA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Կապույտ առկայծող լույս</w:t>
      </w:r>
    </w:p>
    <w:p w14:paraId="5ECE64DB" w14:textId="77777777" w:rsidR="00702857" w:rsidRPr="00E92EDA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Ռեժիմների փոփոխում</w:t>
      </w:r>
    </w:p>
    <w:p w14:paraId="2F0008D7" w14:textId="77777777" w:rsidR="00702857" w:rsidRPr="00E92EDA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Սպիտակ աշխատանքային լուսավորում</w:t>
      </w:r>
    </w:p>
    <w:p w14:paraId="2F5FED6F" w14:textId="77777777" w:rsidR="00702857" w:rsidRPr="00E92EDA" w:rsidRDefault="00702857" w:rsidP="00702857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Սպիտակ լույսի առանձին կառավարում սրահից</w:t>
      </w:r>
    </w:p>
    <w:p w14:paraId="0E248030" w14:textId="77777777" w:rsidR="00702857" w:rsidRPr="00E92EDA" w:rsidRDefault="00295D8E" w:rsidP="00295D8E">
      <w:pPr>
        <w:pStyle w:val="ListParagraph"/>
        <w:numPr>
          <w:ilvl w:val="1"/>
          <w:numId w:val="1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lang w:val="hy-AM"/>
        </w:rPr>
      </w:pPr>
      <w:r w:rsidRPr="00E92EDA">
        <w:rPr>
          <w:rFonts w:ascii="GHEA Grapalat" w:hAnsi="GHEA Grapalat"/>
          <w:b/>
          <w:spacing w:val="-2"/>
          <w:lang w:val="hy-AM"/>
        </w:rPr>
        <w:t>Տեխնիկական տվյալներ</w:t>
      </w:r>
    </w:p>
    <w:p w14:paraId="29566225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≥10 LED (լինզաներով)</w:t>
      </w:r>
    </w:p>
    <w:p w14:paraId="71FFDB76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Հովացման սալիկ</w:t>
      </w:r>
    </w:p>
    <w:p w14:paraId="7F933CA4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Լարում՝ 10–15V</w:t>
      </w:r>
    </w:p>
    <w:p w14:paraId="4E8A6CAB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Ջերմաստիճան՝ -40°C-ից մինչև +75°C</w:t>
      </w:r>
    </w:p>
    <w:p w14:paraId="2F77B729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Չափսեր՝ 200 × 160 × 55 մմ (±3%)</w:t>
      </w:r>
    </w:p>
    <w:p w14:paraId="1EBA6DF9" w14:textId="77777777" w:rsidR="00295D8E" w:rsidRPr="00E92EDA" w:rsidRDefault="00295D8E" w:rsidP="00295D8E">
      <w:pPr>
        <w:pStyle w:val="ListParagraph"/>
        <w:tabs>
          <w:tab w:val="left" w:pos="851"/>
          <w:tab w:val="left" w:pos="1134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7119A745" w14:textId="77777777" w:rsidR="00295D8E" w:rsidRPr="00E92EDA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Դիմային լուսային համակարգ</w:t>
      </w:r>
    </w:p>
    <w:p w14:paraId="0032FCA7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Քանակ՝ 4 հատ</w:t>
      </w:r>
    </w:p>
    <w:p w14:paraId="3F134C70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Ռեժիմների փոփոխում վահանակի միջոցով</w:t>
      </w:r>
    </w:p>
    <w:p w14:paraId="62684040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LED բարձր հզորության</w:t>
      </w:r>
    </w:p>
    <w:p w14:paraId="5475BE20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Կորպուս՝ ալյումինե</w:t>
      </w:r>
    </w:p>
    <w:p w14:paraId="440BBA86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Պաշտպանություն՝ առնվազն IP66</w:t>
      </w:r>
    </w:p>
    <w:p w14:paraId="10FF8BE9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lastRenderedPageBreak/>
        <w:t>Լարում՝ 9–15V</w:t>
      </w:r>
    </w:p>
    <w:p w14:paraId="36A72C55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Հզորություն՝ ≥7W</w:t>
      </w:r>
    </w:p>
    <w:p w14:paraId="465C85AE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Ջերմաստիճան՝ -40°C-ից մինչև +75°C</w:t>
      </w:r>
    </w:p>
    <w:p w14:paraId="66814504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Չափսեր՝ ըստ նշված սահմանների (±10%)</w:t>
      </w:r>
    </w:p>
    <w:p w14:paraId="08419E5F" w14:textId="77777777" w:rsidR="00E943B2" w:rsidRPr="00E92EDA" w:rsidRDefault="00E943B2" w:rsidP="00295D8E">
      <w:pPr>
        <w:pStyle w:val="ListParagraph"/>
        <w:tabs>
          <w:tab w:val="left" w:pos="851"/>
        </w:tabs>
        <w:spacing w:after="0" w:line="276" w:lineRule="auto"/>
        <w:ind w:left="567"/>
        <w:jc w:val="both"/>
        <w:rPr>
          <w:rFonts w:ascii="GHEA Grapalat" w:hAnsi="GHEA Grapalat"/>
          <w:spacing w:val="-2"/>
          <w:lang w:val="hy-AM"/>
        </w:rPr>
      </w:pPr>
    </w:p>
    <w:p w14:paraId="586555E9" w14:textId="77777777" w:rsidR="00295D8E" w:rsidRPr="00E92EDA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Ձայնային համակարգ (բարձրախոս)</w:t>
      </w:r>
    </w:p>
    <w:p w14:paraId="429DBCB6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Տեղադրում՝ հաքոցի տակ</w:t>
      </w:r>
    </w:p>
    <w:p w14:paraId="385D6FA1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Քաշ՝ ≤4.5 կգ</w:t>
      </w:r>
    </w:p>
    <w:p w14:paraId="73904156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Հզորություն՝ 200W</w:t>
      </w:r>
    </w:p>
    <w:p w14:paraId="002775E2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Հաճախականություն՝ 200–5000 Hz</w:t>
      </w:r>
    </w:p>
    <w:p w14:paraId="04E2197A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Ձայնի ճնշում՝ ≥122 dB</w:t>
      </w:r>
    </w:p>
    <w:p w14:paraId="70F7FD8A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Լարերը՝ պաշտպանիչ գոֆրե խողովակներով</w:t>
      </w:r>
    </w:p>
    <w:p w14:paraId="74C68363" w14:textId="77777777" w:rsidR="00295D8E" w:rsidRPr="00E92EDA" w:rsidRDefault="00295D8E" w:rsidP="00295D8E">
      <w:pPr>
        <w:tabs>
          <w:tab w:val="left" w:pos="851"/>
        </w:tabs>
        <w:spacing w:after="0" w:line="276" w:lineRule="auto"/>
        <w:jc w:val="both"/>
        <w:rPr>
          <w:rFonts w:ascii="GHEA Grapalat" w:hAnsi="GHEA Grapalat"/>
          <w:spacing w:val="-2"/>
          <w:lang w:val="hy-AM"/>
        </w:rPr>
      </w:pPr>
    </w:p>
    <w:p w14:paraId="7EAB685E" w14:textId="77777777" w:rsidR="00295D8E" w:rsidRPr="00E92EDA" w:rsidRDefault="00295D8E" w:rsidP="00295D8E">
      <w:pPr>
        <w:pStyle w:val="ListParagraph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b/>
          <w:spacing w:val="-2"/>
          <w:sz w:val="24"/>
          <w:szCs w:val="24"/>
          <w:lang w:val="hy-AM"/>
        </w:rPr>
      </w:pPr>
      <w:r w:rsidRPr="00E92EDA">
        <w:rPr>
          <w:rFonts w:ascii="GHEA Grapalat" w:hAnsi="GHEA Grapalat"/>
          <w:b/>
          <w:spacing w:val="-2"/>
          <w:sz w:val="24"/>
          <w:szCs w:val="24"/>
          <w:lang w:val="hy-AM"/>
        </w:rPr>
        <w:t>Ընդհանուր պահանջներ</w:t>
      </w:r>
    </w:p>
    <w:p w14:paraId="10CFE4A6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Բոլոր աշխատանքները պետք է իրականացվեն կոկիկ և բարձր որակով</w:t>
      </w:r>
    </w:p>
    <w:p w14:paraId="12836995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Լարերը պետք է լինեն թաքնված և պաշտպանված</w:t>
      </w:r>
    </w:p>
    <w:p w14:paraId="56763239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Բոլոր անցումները պետք է լինեն հերմետիկ</w:t>
      </w:r>
    </w:p>
    <w:p w14:paraId="0F719E49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Համակարգը պետք է լինի հուսալի, երկարակյաց և անվտանգ</w:t>
      </w:r>
    </w:p>
    <w:p w14:paraId="14D20760" w14:textId="77777777" w:rsidR="00295D8E" w:rsidRPr="00E92EDA" w:rsidRDefault="00295D8E" w:rsidP="00295D8E">
      <w:pPr>
        <w:pStyle w:val="ListParagraph"/>
        <w:numPr>
          <w:ilvl w:val="0"/>
          <w:numId w:val="1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hAnsi="GHEA Grapalat"/>
          <w:spacing w:val="-2"/>
          <w:lang w:val="hy-AM"/>
        </w:rPr>
      </w:pPr>
      <w:r w:rsidRPr="00E92EDA">
        <w:rPr>
          <w:rFonts w:ascii="GHEA Grapalat" w:hAnsi="GHEA Grapalat"/>
          <w:spacing w:val="-2"/>
          <w:lang w:val="hy-AM"/>
        </w:rPr>
        <w:t>Տեղադրումն ու վերջնական լուծումները պետք է պարտադիր համաձայնեցվեն պատվիրատուի հետ</w:t>
      </w:r>
    </w:p>
    <w:p w14:paraId="23EBAA14" w14:textId="0B4CC414" w:rsidR="00295D8E" w:rsidRPr="00E92EDA" w:rsidRDefault="00295D8E" w:rsidP="005B72C3">
      <w:pPr>
        <w:rPr>
          <w:rFonts w:ascii="GHEA Grapalat" w:hAnsi="GHEA Grapalat"/>
          <w:spacing w:val="-2"/>
          <w:lang w:val="hy-AM"/>
        </w:rPr>
      </w:pPr>
    </w:p>
    <w:sectPr w:rsidR="00295D8E" w:rsidRPr="00E92EDA" w:rsidSect="00A03D21">
      <w:pgSz w:w="11907" w:h="16840" w:code="9"/>
      <w:pgMar w:top="1134" w:right="1134" w:bottom="1134" w:left="1134" w:header="142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44D"/>
    <w:multiLevelType w:val="multilevel"/>
    <w:tmpl w:val="BE2E8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8862D4"/>
    <w:multiLevelType w:val="hybridMultilevel"/>
    <w:tmpl w:val="569ADC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0A3740"/>
    <w:multiLevelType w:val="hybridMultilevel"/>
    <w:tmpl w:val="B98CC3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71495E"/>
    <w:multiLevelType w:val="hybridMultilevel"/>
    <w:tmpl w:val="E2300140"/>
    <w:lvl w:ilvl="0" w:tplc="700CF1C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28CA4846">
      <w:start w:val="1"/>
      <w:numFmt w:val="bullet"/>
      <w:lvlText w:val="•"/>
      <w:lvlJc w:val="left"/>
      <w:rPr>
        <w:rFonts w:hint="default"/>
      </w:rPr>
    </w:lvl>
    <w:lvl w:ilvl="2" w:tplc="0AB4DDFC">
      <w:start w:val="1"/>
      <w:numFmt w:val="bullet"/>
      <w:lvlText w:val="•"/>
      <w:lvlJc w:val="left"/>
      <w:rPr>
        <w:rFonts w:hint="default"/>
      </w:rPr>
    </w:lvl>
    <w:lvl w:ilvl="3" w:tplc="ADD2DAA8">
      <w:start w:val="1"/>
      <w:numFmt w:val="bullet"/>
      <w:lvlText w:val="•"/>
      <w:lvlJc w:val="left"/>
      <w:rPr>
        <w:rFonts w:hint="default"/>
      </w:rPr>
    </w:lvl>
    <w:lvl w:ilvl="4" w:tplc="DB04A244">
      <w:start w:val="1"/>
      <w:numFmt w:val="bullet"/>
      <w:lvlText w:val="•"/>
      <w:lvlJc w:val="left"/>
      <w:rPr>
        <w:rFonts w:hint="default"/>
      </w:rPr>
    </w:lvl>
    <w:lvl w:ilvl="5" w:tplc="9BDE3254">
      <w:start w:val="1"/>
      <w:numFmt w:val="bullet"/>
      <w:lvlText w:val="•"/>
      <w:lvlJc w:val="left"/>
      <w:rPr>
        <w:rFonts w:hint="default"/>
      </w:rPr>
    </w:lvl>
    <w:lvl w:ilvl="6" w:tplc="217E42E8">
      <w:start w:val="1"/>
      <w:numFmt w:val="bullet"/>
      <w:lvlText w:val="•"/>
      <w:lvlJc w:val="left"/>
      <w:rPr>
        <w:rFonts w:hint="default"/>
      </w:rPr>
    </w:lvl>
    <w:lvl w:ilvl="7" w:tplc="1FBAA16C">
      <w:start w:val="1"/>
      <w:numFmt w:val="bullet"/>
      <w:lvlText w:val="•"/>
      <w:lvlJc w:val="left"/>
      <w:rPr>
        <w:rFonts w:hint="default"/>
      </w:rPr>
    </w:lvl>
    <w:lvl w:ilvl="8" w:tplc="3AE261DA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3DB57EEB"/>
    <w:multiLevelType w:val="multilevel"/>
    <w:tmpl w:val="A1A4B078"/>
    <w:lvl w:ilvl="0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b/>
        <w:bCs/>
        <w:sz w:val="36"/>
        <w:szCs w:val="36"/>
      </w:rPr>
    </w:lvl>
    <w:lvl w:ilvl="1">
      <w:start w:val="1"/>
      <w:numFmt w:val="decimal"/>
      <w:lvlText w:val="%1.%2"/>
      <w:lvlJc w:val="left"/>
      <w:pPr>
        <w:ind w:hanging="410"/>
      </w:pPr>
      <w:rPr>
        <w:rFonts w:ascii="Times New Roman" w:eastAsia="Times New Roman" w:hAnsi="Times New Roman" w:hint="default"/>
        <w:b/>
        <w:bCs/>
        <w:sz w:val="27"/>
        <w:szCs w:val="27"/>
      </w:rPr>
    </w:lvl>
    <w:lvl w:ilvl="2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3">
      <w:start w:val="1"/>
      <w:numFmt w:val="bullet"/>
      <w:lvlText w:val="o"/>
      <w:lvlJc w:val="left"/>
      <w:pPr>
        <w:ind w:hanging="361"/>
      </w:pPr>
      <w:rPr>
        <w:rFonts w:ascii="Courier New" w:eastAsia="Courier New" w:hAnsi="Courier New" w:hint="default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B7507CB"/>
    <w:multiLevelType w:val="hybridMultilevel"/>
    <w:tmpl w:val="6BAACE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12F16B9"/>
    <w:multiLevelType w:val="hybridMultilevel"/>
    <w:tmpl w:val="35429DD4"/>
    <w:lvl w:ilvl="0" w:tplc="7458E6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6B212B2"/>
    <w:multiLevelType w:val="hybridMultilevel"/>
    <w:tmpl w:val="F830D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784136"/>
    <w:multiLevelType w:val="multilevel"/>
    <w:tmpl w:val="D25A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BD59FB"/>
    <w:multiLevelType w:val="multilevel"/>
    <w:tmpl w:val="6C6E1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A21244"/>
    <w:multiLevelType w:val="hybridMultilevel"/>
    <w:tmpl w:val="D73001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5B25AE"/>
    <w:multiLevelType w:val="hybridMultilevel"/>
    <w:tmpl w:val="44BE8C06"/>
    <w:lvl w:ilvl="0" w:tplc="50F2A652">
      <w:numFmt w:val="bullet"/>
      <w:lvlText w:val="•"/>
      <w:lvlJc w:val="left"/>
      <w:pPr>
        <w:ind w:left="855" w:hanging="495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03E43"/>
    <w:multiLevelType w:val="hybridMultilevel"/>
    <w:tmpl w:val="8DF67F2C"/>
    <w:lvl w:ilvl="0" w:tplc="2EC2262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135CC"/>
    <w:multiLevelType w:val="hybridMultilevel"/>
    <w:tmpl w:val="3FBC8A8A"/>
    <w:lvl w:ilvl="0" w:tplc="67708F94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0"/>
        <w:szCs w:val="20"/>
      </w:rPr>
    </w:lvl>
    <w:lvl w:ilvl="1" w:tplc="B150BE98">
      <w:start w:val="1"/>
      <w:numFmt w:val="bullet"/>
      <w:lvlText w:val="•"/>
      <w:lvlJc w:val="left"/>
      <w:rPr>
        <w:rFonts w:hint="default"/>
      </w:rPr>
    </w:lvl>
    <w:lvl w:ilvl="2" w:tplc="6BB431DE">
      <w:start w:val="1"/>
      <w:numFmt w:val="bullet"/>
      <w:lvlText w:val="•"/>
      <w:lvlJc w:val="left"/>
      <w:rPr>
        <w:rFonts w:hint="default"/>
      </w:rPr>
    </w:lvl>
    <w:lvl w:ilvl="3" w:tplc="7174DE3A">
      <w:start w:val="1"/>
      <w:numFmt w:val="bullet"/>
      <w:lvlText w:val="•"/>
      <w:lvlJc w:val="left"/>
      <w:rPr>
        <w:rFonts w:hint="default"/>
      </w:rPr>
    </w:lvl>
    <w:lvl w:ilvl="4" w:tplc="FDC654BA">
      <w:start w:val="1"/>
      <w:numFmt w:val="bullet"/>
      <w:lvlText w:val="•"/>
      <w:lvlJc w:val="left"/>
      <w:rPr>
        <w:rFonts w:hint="default"/>
      </w:rPr>
    </w:lvl>
    <w:lvl w:ilvl="5" w:tplc="E6025BE4">
      <w:start w:val="1"/>
      <w:numFmt w:val="bullet"/>
      <w:lvlText w:val="•"/>
      <w:lvlJc w:val="left"/>
      <w:rPr>
        <w:rFonts w:hint="default"/>
      </w:rPr>
    </w:lvl>
    <w:lvl w:ilvl="6" w:tplc="944A753E">
      <w:start w:val="1"/>
      <w:numFmt w:val="bullet"/>
      <w:lvlText w:val="•"/>
      <w:lvlJc w:val="left"/>
      <w:rPr>
        <w:rFonts w:hint="default"/>
      </w:rPr>
    </w:lvl>
    <w:lvl w:ilvl="7" w:tplc="2DC2CB8C">
      <w:start w:val="1"/>
      <w:numFmt w:val="bullet"/>
      <w:lvlText w:val="•"/>
      <w:lvlJc w:val="left"/>
      <w:rPr>
        <w:rFonts w:hint="default"/>
      </w:rPr>
    </w:lvl>
    <w:lvl w:ilvl="8" w:tplc="517A24C0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7E317415"/>
    <w:multiLevelType w:val="hybridMultilevel"/>
    <w:tmpl w:val="330CDD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9129631">
    <w:abstractNumId w:val="0"/>
  </w:num>
  <w:num w:numId="2" w16cid:durableId="959185155">
    <w:abstractNumId w:val="12"/>
  </w:num>
  <w:num w:numId="3" w16cid:durableId="1843932582">
    <w:abstractNumId w:val="6"/>
  </w:num>
  <w:num w:numId="4" w16cid:durableId="341515340">
    <w:abstractNumId w:val="4"/>
  </w:num>
  <w:num w:numId="5" w16cid:durableId="1895236924">
    <w:abstractNumId w:val="5"/>
  </w:num>
  <w:num w:numId="6" w16cid:durableId="655036780">
    <w:abstractNumId w:val="2"/>
  </w:num>
  <w:num w:numId="7" w16cid:durableId="204953960">
    <w:abstractNumId w:val="10"/>
  </w:num>
  <w:num w:numId="8" w16cid:durableId="459232385">
    <w:abstractNumId w:val="11"/>
  </w:num>
  <w:num w:numId="9" w16cid:durableId="516966960">
    <w:abstractNumId w:val="1"/>
  </w:num>
  <w:num w:numId="10" w16cid:durableId="165557766">
    <w:abstractNumId w:val="7"/>
  </w:num>
  <w:num w:numId="11" w16cid:durableId="1739552912">
    <w:abstractNumId w:val="14"/>
  </w:num>
  <w:num w:numId="12" w16cid:durableId="991517669">
    <w:abstractNumId w:val="3"/>
  </w:num>
  <w:num w:numId="13" w16cid:durableId="1299646640">
    <w:abstractNumId w:val="13"/>
  </w:num>
  <w:num w:numId="14" w16cid:durableId="142311321">
    <w:abstractNumId w:val="8"/>
  </w:num>
  <w:num w:numId="15" w16cid:durableId="17766303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F89"/>
    <w:rsid w:val="000031B5"/>
    <w:rsid w:val="00141FF0"/>
    <w:rsid w:val="00143482"/>
    <w:rsid w:val="00285AAE"/>
    <w:rsid w:val="00295D8E"/>
    <w:rsid w:val="00346CAD"/>
    <w:rsid w:val="00441A3C"/>
    <w:rsid w:val="004451BB"/>
    <w:rsid w:val="004D4877"/>
    <w:rsid w:val="005B72C3"/>
    <w:rsid w:val="00702857"/>
    <w:rsid w:val="007763EB"/>
    <w:rsid w:val="00793E40"/>
    <w:rsid w:val="007A059E"/>
    <w:rsid w:val="007C779C"/>
    <w:rsid w:val="00933941"/>
    <w:rsid w:val="00937B88"/>
    <w:rsid w:val="00977A57"/>
    <w:rsid w:val="009A234E"/>
    <w:rsid w:val="00A03D21"/>
    <w:rsid w:val="00B778E9"/>
    <w:rsid w:val="00C00A03"/>
    <w:rsid w:val="00C10DC8"/>
    <w:rsid w:val="00C36373"/>
    <w:rsid w:val="00C70A6C"/>
    <w:rsid w:val="00D94F4A"/>
    <w:rsid w:val="00E92EDA"/>
    <w:rsid w:val="00E943B2"/>
    <w:rsid w:val="00EA4F6D"/>
    <w:rsid w:val="00EA6F89"/>
    <w:rsid w:val="00FB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D545B"/>
  <w15:chartTrackingRefBased/>
  <w15:docId w15:val="{0A29F200-AAB6-44A8-92FD-C38A9C57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FF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41FF0"/>
    <w:pPr>
      <w:widowControl w:val="0"/>
      <w:spacing w:after="0" w:line="240" w:lineRule="auto"/>
      <w:ind w:left="821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41FF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Aghakhanyan</dc:creator>
  <cp:keywords/>
  <dc:description/>
  <cp:lastModifiedBy>Karine K</cp:lastModifiedBy>
  <cp:revision>15</cp:revision>
  <dcterms:created xsi:type="dcterms:W3CDTF">2026-04-13T18:46:00Z</dcterms:created>
  <dcterms:modified xsi:type="dcterms:W3CDTF">2026-04-16T10:05:00Z</dcterms:modified>
</cp:coreProperties>
</file>